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5A4A" w14:textId="021552F5" w:rsidR="00187C1C" w:rsidRDefault="00750CA2" w:rsidP="0000602A">
      <w:pPr>
        <w:jc w:val="center"/>
      </w:pPr>
      <w:r>
        <w:t>Simple Stoichiometry Activity</w:t>
      </w:r>
    </w:p>
    <w:p w14:paraId="00BB8D12" w14:textId="77777777" w:rsidR="00187C1C" w:rsidRDefault="00187C1C"/>
    <w:p w14:paraId="68066733" w14:textId="77777777" w:rsidR="00750CA2" w:rsidRDefault="00750CA2"/>
    <w:p w14:paraId="77D35AB9" w14:textId="05A93AF2" w:rsidR="00187C1C" w:rsidRDefault="00187C1C">
      <w:r>
        <w:t xml:space="preserve">Remember the formula for </w:t>
      </w:r>
      <w:r w:rsidR="00750CA2">
        <w:t xml:space="preserve">SRRs &amp; </w:t>
      </w:r>
      <w:r>
        <w:t>DRRs:</w:t>
      </w:r>
    </w:p>
    <w:p w14:paraId="024C7215" w14:textId="77777777" w:rsidR="00187C1C" w:rsidRDefault="00187C1C"/>
    <w:p w14:paraId="089B24A5" w14:textId="0769D4CC" w:rsidR="00750CA2" w:rsidRPr="00187C1C" w:rsidRDefault="00750CA2" w:rsidP="00750CA2">
      <w:pPr>
        <w:jc w:val="center"/>
        <w:rPr>
          <w:sz w:val="52"/>
          <w:szCs w:val="52"/>
        </w:rPr>
      </w:pPr>
      <w:r w:rsidRPr="00187C1C">
        <w:rPr>
          <w:color w:val="FF0000"/>
          <w:sz w:val="52"/>
          <w:szCs w:val="52"/>
        </w:rPr>
        <w:t>A</w:t>
      </w:r>
      <w:r w:rsidRPr="00187C1C">
        <w:rPr>
          <w:sz w:val="52"/>
          <w:szCs w:val="52"/>
        </w:rPr>
        <w:t xml:space="preserve"> + </w:t>
      </w:r>
      <w:r w:rsidRPr="00187C1C">
        <w:rPr>
          <w:color w:val="0000FF"/>
          <w:sz w:val="52"/>
          <w:szCs w:val="52"/>
        </w:rPr>
        <w:t>B</w:t>
      </w:r>
      <w:r w:rsidRPr="00187C1C">
        <w:rPr>
          <w:color w:val="008000"/>
          <w:sz w:val="52"/>
          <w:szCs w:val="52"/>
        </w:rPr>
        <w:t>X</w:t>
      </w:r>
      <w:r w:rsidRPr="00187C1C">
        <w:rPr>
          <w:sz w:val="52"/>
          <w:szCs w:val="52"/>
        </w:rPr>
        <w:t xml:space="preserve"> </w:t>
      </w:r>
      <w:r w:rsidRPr="00187C1C">
        <w:rPr>
          <w:sz w:val="52"/>
          <w:szCs w:val="52"/>
        </w:rPr>
        <w:sym w:font="Wingdings" w:char="F0E0"/>
      </w:r>
      <w:proofErr w:type="gramStart"/>
      <w:r w:rsidRPr="00187C1C">
        <w:rPr>
          <w:sz w:val="52"/>
          <w:szCs w:val="52"/>
        </w:rPr>
        <w:t xml:space="preserve">  </w:t>
      </w:r>
      <w:r w:rsidRPr="00187C1C">
        <w:rPr>
          <w:color w:val="FF0000"/>
          <w:sz w:val="52"/>
          <w:szCs w:val="52"/>
        </w:rPr>
        <w:t>A</w:t>
      </w:r>
      <w:r w:rsidRPr="00187C1C">
        <w:rPr>
          <w:color w:val="008000"/>
          <w:sz w:val="52"/>
          <w:szCs w:val="52"/>
        </w:rPr>
        <w:t>X</w:t>
      </w:r>
      <w:proofErr w:type="gramEnd"/>
      <w:r w:rsidRPr="00187C1C">
        <w:rPr>
          <w:sz w:val="52"/>
          <w:szCs w:val="52"/>
        </w:rPr>
        <w:t xml:space="preserve"> + </w:t>
      </w:r>
      <w:r w:rsidRPr="00187C1C">
        <w:rPr>
          <w:color w:val="0000FF"/>
          <w:sz w:val="52"/>
          <w:szCs w:val="52"/>
        </w:rPr>
        <w:t>B</w:t>
      </w:r>
      <w:r>
        <w:rPr>
          <w:color w:val="008000"/>
          <w:sz w:val="52"/>
          <w:szCs w:val="52"/>
        </w:rPr>
        <w:t xml:space="preserve"> </w:t>
      </w:r>
    </w:p>
    <w:p w14:paraId="37A323A4" w14:textId="77777777" w:rsidR="00750CA2" w:rsidRDefault="00750CA2"/>
    <w:p w14:paraId="49C1414E" w14:textId="77777777" w:rsidR="00187C1C" w:rsidRPr="00187C1C" w:rsidRDefault="00187C1C" w:rsidP="00187C1C">
      <w:pPr>
        <w:jc w:val="center"/>
        <w:rPr>
          <w:sz w:val="52"/>
          <w:szCs w:val="52"/>
        </w:rPr>
      </w:pPr>
      <w:r w:rsidRPr="00187C1C">
        <w:rPr>
          <w:color w:val="FF0000"/>
          <w:sz w:val="52"/>
          <w:szCs w:val="52"/>
        </w:rPr>
        <w:t>A</w:t>
      </w:r>
      <w:r w:rsidRPr="00187C1C">
        <w:rPr>
          <w:color w:val="008000"/>
          <w:sz w:val="52"/>
          <w:szCs w:val="52"/>
        </w:rPr>
        <w:t>X</w:t>
      </w:r>
      <w:r w:rsidRPr="00187C1C">
        <w:rPr>
          <w:sz w:val="52"/>
          <w:szCs w:val="52"/>
        </w:rPr>
        <w:t xml:space="preserve"> + </w:t>
      </w:r>
      <w:r w:rsidRPr="00187C1C">
        <w:rPr>
          <w:color w:val="0000FF"/>
          <w:sz w:val="52"/>
          <w:szCs w:val="52"/>
        </w:rPr>
        <w:t>B</w:t>
      </w:r>
      <w:r w:rsidRPr="00187C1C">
        <w:rPr>
          <w:color w:val="F79646" w:themeColor="accent6"/>
          <w:sz w:val="52"/>
          <w:szCs w:val="52"/>
        </w:rPr>
        <w:t>Y</w:t>
      </w:r>
      <w:r w:rsidRPr="00187C1C">
        <w:rPr>
          <w:sz w:val="52"/>
          <w:szCs w:val="52"/>
        </w:rPr>
        <w:t xml:space="preserve"> </w:t>
      </w:r>
      <w:r w:rsidRPr="00187C1C">
        <w:rPr>
          <w:sz w:val="52"/>
          <w:szCs w:val="52"/>
        </w:rPr>
        <w:sym w:font="Wingdings" w:char="F0E0"/>
      </w:r>
      <w:proofErr w:type="gramStart"/>
      <w:r w:rsidRPr="00187C1C">
        <w:rPr>
          <w:sz w:val="52"/>
          <w:szCs w:val="52"/>
        </w:rPr>
        <w:t xml:space="preserve">  </w:t>
      </w:r>
      <w:r w:rsidRPr="00187C1C">
        <w:rPr>
          <w:color w:val="FF0000"/>
          <w:sz w:val="52"/>
          <w:szCs w:val="52"/>
        </w:rPr>
        <w:t>A</w:t>
      </w:r>
      <w:r w:rsidRPr="00187C1C">
        <w:rPr>
          <w:color w:val="F79646" w:themeColor="accent6"/>
          <w:sz w:val="52"/>
          <w:szCs w:val="52"/>
        </w:rPr>
        <w:t>Y</w:t>
      </w:r>
      <w:proofErr w:type="gramEnd"/>
      <w:r w:rsidRPr="00187C1C">
        <w:rPr>
          <w:sz w:val="52"/>
          <w:szCs w:val="52"/>
        </w:rPr>
        <w:t xml:space="preserve"> + </w:t>
      </w:r>
      <w:r w:rsidRPr="00187C1C">
        <w:rPr>
          <w:color w:val="0000FF"/>
          <w:sz w:val="52"/>
          <w:szCs w:val="52"/>
        </w:rPr>
        <w:t>B</w:t>
      </w:r>
      <w:r w:rsidRPr="00187C1C">
        <w:rPr>
          <w:color w:val="008000"/>
          <w:sz w:val="52"/>
          <w:szCs w:val="52"/>
        </w:rPr>
        <w:t>X</w:t>
      </w:r>
    </w:p>
    <w:p w14:paraId="15F33797" w14:textId="77777777" w:rsidR="00187C1C" w:rsidRDefault="00187C1C"/>
    <w:p w14:paraId="071C2101" w14:textId="5F1FF3A4" w:rsidR="00750CA2" w:rsidRDefault="00750CA2">
      <w:r>
        <w:t>This activity has two parts:  (1) Investigating a SRR and (2) Investigating a DRR.</w:t>
      </w:r>
    </w:p>
    <w:p w14:paraId="2FDD7D62" w14:textId="77777777" w:rsidR="00750CA2" w:rsidRDefault="00750CA2"/>
    <w:p w14:paraId="67D2BFA7" w14:textId="398E3F7C" w:rsidR="00750CA2" w:rsidRDefault="00750CA2">
      <w:r>
        <w:t>Part I: SRR</w:t>
      </w:r>
    </w:p>
    <w:p w14:paraId="1B0F6B26" w14:textId="77777777" w:rsidR="00750CA2" w:rsidRDefault="00750CA2"/>
    <w:p w14:paraId="2126581B" w14:textId="6F90C407" w:rsidR="00750CA2" w:rsidRDefault="00750CA2" w:rsidP="00F22D36">
      <w:pPr>
        <w:pStyle w:val="ListParagraph"/>
        <w:numPr>
          <w:ilvl w:val="0"/>
          <w:numId w:val="5"/>
        </w:numPr>
      </w:pPr>
      <w:r>
        <w:t xml:space="preserve">Obtain a piece of metal (Mg or Zn) and record its mass.  </w:t>
      </w:r>
    </w:p>
    <w:p w14:paraId="7C10C396" w14:textId="2A2C3FCA" w:rsidR="00E00E8F" w:rsidRDefault="00E00E8F" w:rsidP="00F22D36">
      <w:pPr>
        <w:pStyle w:val="ListParagraph"/>
        <w:numPr>
          <w:ilvl w:val="0"/>
          <w:numId w:val="5"/>
        </w:numPr>
      </w:pPr>
      <w:r>
        <w:t>Put the metal sample into the test tube.</w:t>
      </w:r>
    </w:p>
    <w:p w14:paraId="570ED867" w14:textId="25023FC4" w:rsidR="00750CA2" w:rsidRDefault="00750CA2" w:rsidP="00F22D36">
      <w:pPr>
        <w:pStyle w:val="ListParagraph"/>
        <w:numPr>
          <w:ilvl w:val="0"/>
          <w:numId w:val="5"/>
        </w:numPr>
      </w:pPr>
      <w:r>
        <w:t xml:space="preserve">Measure out 5mL of </w:t>
      </w:r>
      <w:proofErr w:type="spellStart"/>
      <w:r>
        <w:t>HCl</w:t>
      </w:r>
      <w:proofErr w:type="spellEnd"/>
      <w:r>
        <w:t xml:space="preserve"> into a graduated cylinder</w:t>
      </w:r>
      <w:r w:rsidR="00E00E8F">
        <w:t xml:space="preserve"> and add it to the test tube.</w:t>
      </w:r>
    </w:p>
    <w:p w14:paraId="7E97EA3E" w14:textId="625503C3" w:rsidR="00E00E8F" w:rsidRDefault="00E00E8F" w:rsidP="00F22D36">
      <w:pPr>
        <w:pStyle w:val="ListParagraph"/>
        <w:numPr>
          <w:ilvl w:val="0"/>
          <w:numId w:val="5"/>
        </w:numPr>
      </w:pPr>
      <w:r>
        <w:t>Observe the reaction that takes place and document the evidence.</w:t>
      </w:r>
    </w:p>
    <w:p w14:paraId="1FBD2DDE" w14:textId="50092E20" w:rsidR="00750CA2" w:rsidRDefault="00750CA2" w:rsidP="00F22D36">
      <w:pPr>
        <w:pStyle w:val="ListParagraph"/>
        <w:numPr>
          <w:ilvl w:val="0"/>
          <w:numId w:val="5"/>
        </w:numPr>
      </w:pPr>
      <w:r>
        <w:t>Write and balance the chemical equation.</w:t>
      </w:r>
    </w:p>
    <w:p w14:paraId="766D0942" w14:textId="0B3B52ED" w:rsidR="00750CA2" w:rsidRDefault="00750CA2" w:rsidP="00F22D36">
      <w:pPr>
        <w:pStyle w:val="ListParagraph"/>
        <w:numPr>
          <w:ilvl w:val="0"/>
          <w:numId w:val="5"/>
        </w:numPr>
      </w:pPr>
      <w:r>
        <w:t>Then determine how much product you should theoretically obtain.</w:t>
      </w:r>
    </w:p>
    <w:p w14:paraId="6F6410C5" w14:textId="7A1AAF38" w:rsidR="00750CA2" w:rsidRDefault="00750CA2" w:rsidP="00F22D36">
      <w:pPr>
        <w:pStyle w:val="ListParagraph"/>
        <w:numPr>
          <w:ilvl w:val="0"/>
          <w:numId w:val="5"/>
        </w:numPr>
      </w:pPr>
      <w:r>
        <w:t>Run the experiment until the metal sample has completely dissolved or until the bubbles stop.</w:t>
      </w:r>
    </w:p>
    <w:p w14:paraId="6CE445E2" w14:textId="47A3B2F3" w:rsidR="00750CA2" w:rsidRDefault="00750CA2" w:rsidP="00F22D36">
      <w:pPr>
        <w:pStyle w:val="ListParagraph"/>
        <w:numPr>
          <w:ilvl w:val="0"/>
          <w:numId w:val="5"/>
        </w:numPr>
      </w:pPr>
      <w:r>
        <w:t>Carefully pour the</w:t>
      </w:r>
      <w:r w:rsidR="00E00E8F">
        <w:t xml:space="preserve"> </w:t>
      </w:r>
      <w:r>
        <w:t xml:space="preserve">liquid into a </w:t>
      </w:r>
      <w:proofErr w:type="gramStart"/>
      <w:r>
        <w:t>10mL graduated</w:t>
      </w:r>
      <w:proofErr w:type="gramEnd"/>
      <w:r>
        <w:t xml:space="preserve"> cylinder and record its volume.</w:t>
      </w:r>
    </w:p>
    <w:p w14:paraId="36C2E6C2" w14:textId="6E1B6987" w:rsidR="00E00E8F" w:rsidRDefault="00E00E8F" w:rsidP="00F22D36">
      <w:pPr>
        <w:pStyle w:val="ListParagraph"/>
        <w:numPr>
          <w:ilvl w:val="0"/>
          <w:numId w:val="5"/>
        </w:numPr>
      </w:pPr>
      <w:r>
        <w:t>Compare the results with your prediction.</w:t>
      </w:r>
    </w:p>
    <w:p w14:paraId="5D2AC5FB" w14:textId="77777777" w:rsidR="00750CA2" w:rsidRDefault="00750CA2"/>
    <w:p w14:paraId="4CFA1BDE" w14:textId="2CAC6411" w:rsidR="00750CA2" w:rsidRDefault="00E00E8F">
      <w:r>
        <w:t>As a class, we will determine percent yield and percent error.</w:t>
      </w:r>
    </w:p>
    <w:p w14:paraId="320C0192" w14:textId="77777777" w:rsidR="00750CA2" w:rsidRDefault="00750CA2"/>
    <w:p w14:paraId="11A5036D" w14:textId="77777777" w:rsidR="00750CA2" w:rsidRDefault="00750CA2"/>
    <w:p w14:paraId="6C87BC1C" w14:textId="2E487981" w:rsidR="00E00E8F" w:rsidRDefault="00E00E8F">
      <w:r>
        <w:t>Part II: DRR</w:t>
      </w:r>
    </w:p>
    <w:p w14:paraId="028127B8" w14:textId="77777777" w:rsidR="00750CA2" w:rsidRDefault="00750CA2"/>
    <w:p w14:paraId="34D6D17F" w14:textId="259F680B" w:rsidR="00187C1C" w:rsidRDefault="00187C1C">
      <w:r>
        <w:t xml:space="preserve">Chemicals involved in DRRs are always aqueous, which means the compound has been dissolved in water.  </w:t>
      </w:r>
      <w:proofErr w:type="spellStart"/>
      <w:r>
        <w:t>Cations</w:t>
      </w:r>
      <w:proofErr w:type="spellEnd"/>
      <w:r>
        <w:t xml:space="preserve"> and anions are switching places in DR reactions, so expect for the reactions to take place.</w:t>
      </w:r>
      <w:r w:rsidR="00F22D36">
        <w:t xml:space="preserve">  </w:t>
      </w:r>
      <w:r>
        <w:t>Evidence that a DR reaction will take place: (1) color change, (2) temperature change, (3) gas bubbles or odor, and (4) formation of a precipitate (a solid).  Number 4 is significant, as it is very likely that you will experience it several times with the chemical combinations.</w:t>
      </w:r>
      <w:r w:rsidR="000E0AB5">
        <w:t xml:space="preserve">  When a precipitate forms</w:t>
      </w:r>
      <w:r w:rsidR="000E0AB5" w:rsidRPr="000E0AB5">
        <w:rPr>
          <w:b/>
        </w:rPr>
        <w:t>, you must filter</w:t>
      </w:r>
      <w:r w:rsidR="000E0AB5">
        <w:t xml:space="preserve"> the solutions so that you can separate the precipitate from the other compound.</w:t>
      </w:r>
    </w:p>
    <w:p w14:paraId="1D8740ED" w14:textId="77777777" w:rsidR="00F22D36" w:rsidRDefault="00F22D36"/>
    <w:p w14:paraId="68D288A8" w14:textId="6FD17696" w:rsidR="00F22D36" w:rsidRDefault="00F22D36" w:rsidP="00C75EB8">
      <w:pPr>
        <w:pStyle w:val="ListParagraph"/>
        <w:numPr>
          <w:ilvl w:val="0"/>
          <w:numId w:val="6"/>
        </w:numPr>
      </w:pPr>
      <w:r>
        <w:t>Measure the mass of 1 piece of filter paper.</w:t>
      </w:r>
    </w:p>
    <w:p w14:paraId="6F5D944A" w14:textId="0E159B44" w:rsidR="004B505E" w:rsidRDefault="00E00E8F" w:rsidP="00C75EB8">
      <w:pPr>
        <w:pStyle w:val="ListParagraph"/>
        <w:numPr>
          <w:ilvl w:val="0"/>
          <w:numId w:val="6"/>
        </w:numPr>
      </w:pPr>
      <w:r>
        <w:t>Measure 5mL of sodium hydroxide and place in a test tube.</w:t>
      </w:r>
    </w:p>
    <w:p w14:paraId="727E4D91" w14:textId="01292BCC" w:rsidR="00E00E8F" w:rsidRDefault="00E00E8F" w:rsidP="00C75EB8">
      <w:pPr>
        <w:pStyle w:val="ListParagraph"/>
        <w:numPr>
          <w:ilvl w:val="0"/>
          <w:numId w:val="6"/>
        </w:numPr>
      </w:pPr>
      <w:r>
        <w:t>Measure 5mL of copper (II) sulfate and add it to the test tube.</w:t>
      </w:r>
    </w:p>
    <w:p w14:paraId="6DF23D5E" w14:textId="4B5E86D1" w:rsidR="00E00E8F" w:rsidRDefault="00E00E8F" w:rsidP="00C75EB8">
      <w:pPr>
        <w:pStyle w:val="ListParagraph"/>
        <w:numPr>
          <w:ilvl w:val="0"/>
          <w:numId w:val="6"/>
        </w:numPr>
      </w:pPr>
      <w:r>
        <w:t>Observe the reaction that takes place and document the evidence.</w:t>
      </w:r>
    </w:p>
    <w:p w14:paraId="2381F346" w14:textId="7A148674" w:rsidR="00E00E8F" w:rsidRDefault="00E00E8F" w:rsidP="00C75EB8">
      <w:pPr>
        <w:pStyle w:val="ListParagraph"/>
        <w:numPr>
          <w:ilvl w:val="0"/>
          <w:numId w:val="6"/>
        </w:numPr>
      </w:pPr>
      <w:r>
        <w:t>Write and balance the chemical equation.</w:t>
      </w:r>
    </w:p>
    <w:p w14:paraId="1DEE895A" w14:textId="77777777" w:rsidR="00E00E8F" w:rsidRDefault="00E00E8F" w:rsidP="00C75EB8">
      <w:pPr>
        <w:pStyle w:val="ListParagraph"/>
        <w:numPr>
          <w:ilvl w:val="0"/>
          <w:numId w:val="6"/>
        </w:numPr>
      </w:pPr>
      <w:r>
        <w:t>Then determine how much product you should theoretically obtain.</w:t>
      </w:r>
    </w:p>
    <w:p w14:paraId="2AC0782A" w14:textId="4BDE49F3" w:rsidR="00E00E8F" w:rsidRDefault="00E00E8F" w:rsidP="00C75EB8">
      <w:pPr>
        <w:pStyle w:val="ListParagraph"/>
        <w:numPr>
          <w:ilvl w:val="0"/>
          <w:numId w:val="6"/>
        </w:numPr>
      </w:pPr>
      <w:r>
        <w:t>Run the experiment until the reaction stops (shouldn’t take long).</w:t>
      </w:r>
    </w:p>
    <w:p w14:paraId="29C7D256" w14:textId="40F0749E" w:rsidR="00E00E8F" w:rsidRDefault="00E00E8F" w:rsidP="00C75EB8">
      <w:pPr>
        <w:pStyle w:val="ListParagraph"/>
        <w:numPr>
          <w:ilvl w:val="0"/>
          <w:numId w:val="6"/>
        </w:numPr>
      </w:pPr>
      <w:r>
        <w:t xml:space="preserve">Filter the contents of the test tube.  </w:t>
      </w:r>
    </w:p>
    <w:p w14:paraId="4900DB78" w14:textId="3B9ACD90" w:rsidR="00E00E8F" w:rsidRDefault="00E00E8F" w:rsidP="00C75EB8">
      <w:pPr>
        <w:pStyle w:val="ListParagraph"/>
        <w:numPr>
          <w:ilvl w:val="0"/>
          <w:numId w:val="6"/>
        </w:numPr>
      </w:pPr>
      <w:r>
        <w:t>Mea</w:t>
      </w:r>
      <w:r w:rsidR="00F22D36">
        <w:t>sure the amount of liquid that was filtered out</w:t>
      </w:r>
      <w:r>
        <w:t xml:space="preserve"> in</w:t>
      </w:r>
      <w:r w:rsidR="00F22D36">
        <w:t>to</w:t>
      </w:r>
      <w:r>
        <w:t xml:space="preserve"> the beaker</w:t>
      </w:r>
      <w:r w:rsidR="00F22D36">
        <w:t>.</w:t>
      </w:r>
    </w:p>
    <w:p w14:paraId="03F07A91" w14:textId="3CCCF2B1" w:rsidR="00F22D36" w:rsidRDefault="00F22D36" w:rsidP="00C75EB8">
      <w:pPr>
        <w:pStyle w:val="ListParagraph"/>
        <w:numPr>
          <w:ilvl w:val="0"/>
          <w:numId w:val="6"/>
        </w:numPr>
      </w:pPr>
      <w:r>
        <w:t>Carefully place the filter paper with the wet precipitate into the oven and dry for 5 minutes.</w:t>
      </w:r>
    </w:p>
    <w:p w14:paraId="51BF455D" w14:textId="31D4D7C7" w:rsidR="00F22D36" w:rsidRDefault="00F22D36" w:rsidP="00C75EB8">
      <w:pPr>
        <w:pStyle w:val="ListParagraph"/>
        <w:numPr>
          <w:ilvl w:val="0"/>
          <w:numId w:val="6"/>
        </w:numPr>
      </w:pPr>
      <w:r>
        <w:t>After drying, take the mass of the filter paper with the precipitate and subtract the mass of the filter paper.  Record the mass.</w:t>
      </w:r>
    </w:p>
    <w:p w14:paraId="168FBCA6" w14:textId="549EF20C" w:rsidR="00B212B9" w:rsidRDefault="00E00E8F" w:rsidP="00C75EB8">
      <w:pPr>
        <w:pStyle w:val="ListParagraph"/>
        <w:numPr>
          <w:ilvl w:val="0"/>
          <w:numId w:val="6"/>
        </w:numPr>
      </w:pPr>
      <w:r>
        <w:t>Compare the results with your prediction.</w:t>
      </w:r>
      <w:bookmarkStart w:id="0" w:name="_GoBack"/>
      <w:bookmarkEnd w:id="0"/>
    </w:p>
    <w:sectPr w:rsidR="00B212B9" w:rsidSect="000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D17"/>
    <w:multiLevelType w:val="hybridMultilevel"/>
    <w:tmpl w:val="74C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AC7"/>
    <w:multiLevelType w:val="hybridMultilevel"/>
    <w:tmpl w:val="74C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DBC"/>
    <w:multiLevelType w:val="hybridMultilevel"/>
    <w:tmpl w:val="45E2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042"/>
    <w:multiLevelType w:val="hybridMultilevel"/>
    <w:tmpl w:val="74C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53B0"/>
    <w:multiLevelType w:val="hybridMultilevel"/>
    <w:tmpl w:val="74C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A47"/>
    <w:multiLevelType w:val="hybridMultilevel"/>
    <w:tmpl w:val="9D5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0602A"/>
    <w:rsid w:val="00043CF1"/>
    <w:rsid w:val="000E0AB5"/>
    <w:rsid w:val="00187C1C"/>
    <w:rsid w:val="002301F4"/>
    <w:rsid w:val="00253CC9"/>
    <w:rsid w:val="003945F8"/>
    <w:rsid w:val="004A4C00"/>
    <w:rsid w:val="004B505E"/>
    <w:rsid w:val="00750CA2"/>
    <w:rsid w:val="009D0AC8"/>
    <w:rsid w:val="00B17DE5"/>
    <w:rsid w:val="00B212B9"/>
    <w:rsid w:val="00BB05E0"/>
    <w:rsid w:val="00C75EB8"/>
    <w:rsid w:val="00E00E8F"/>
    <w:rsid w:val="00E3477B"/>
    <w:rsid w:val="00F22D36"/>
    <w:rsid w:val="00F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CE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C9"/>
    <w:pPr>
      <w:ind w:left="720"/>
      <w:contextualSpacing/>
    </w:pPr>
  </w:style>
  <w:style w:type="table" w:styleId="TableGrid">
    <w:name w:val="Table Grid"/>
    <w:basedOn w:val="TableNormal"/>
    <w:uiPriority w:val="59"/>
    <w:rsid w:val="004B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C9"/>
    <w:pPr>
      <w:ind w:left="720"/>
      <w:contextualSpacing/>
    </w:pPr>
  </w:style>
  <w:style w:type="table" w:styleId="TableGrid">
    <w:name w:val="Table Grid"/>
    <w:basedOn w:val="TableNormal"/>
    <w:uiPriority w:val="59"/>
    <w:rsid w:val="004B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2</cp:revision>
  <dcterms:created xsi:type="dcterms:W3CDTF">2019-01-11T01:29:00Z</dcterms:created>
  <dcterms:modified xsi:type="dcterms:W3CDTF">2019-01-11T01:29:00Z</dcterms:modified>
</cp:coreProperties>
</file>